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102E3C0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8C187E5" w14:textId="77777777" w:rsidR="006A690C" w:rsidRDefault="006A690C" w:rsidP="00FF040C">
      <w:pPr>
        <w:pStyle w:val="A-AnswerKey-EssayAnswers-indent"/>
        <w:ind w:left="0" w:firstLine="0"/>
      </w:pPr>
    </w:p>
    <w:p w14:paraId="3E68BEE8" w14:textId="5DDD5C63" w:rsidR="006A690C" w:rsidRPr="004904A9" w:rsidRDefault="006A690C" w:rsidP="005851C0">
      <w:pPr>
        <w:pStyle w:val="A-BH-spaceafter"/>
        <w:spacing w:before="120"/>
        <w:rPr>
          <w:rFonts w:cs="Times New Roman"/>
        </w:rPr>
      </w:pPr>
      <w:r w:rsidRPr="004904A9">
        <w:t>Unit 1 Final Performance Task Options</w:t>
      </w:r>
    </w:p>
    <w:p w14:paraId="53709B5A" w14:textId="77777777" w:rsidR="006A690C" w:rsidRPr="004904A9" w:rsidRDefault="006A690C" w:rsidP="006A690C">
      <w:pPr>
        <w:pStyle w:val="A-Paragraph-spaceafter"/>
        <w:spacing w:after="60"/>
      </w:pPr>
      <w:r w:rsidRPr="004904A9">
        <w:t xml:space="preserve">The following </w:t>
      </w:r>
      <w:r>
        <w:t>is a list of enduring understandings from</w:t>
      </w:r>
      <w:r w:rsidRPr="004904A9">
        <w:t xml:space="preserve"> unit</w:t>
      </w:r>
      <w:r>
        <w:t xml:space="preserve"> 1</w:t>
      </w:r>
      <w:r w:rsidRPr="004904A9">
        <w:t>. They should appear in this final performance task so your teacher can assess whether you learned the most essential content:</w:t>
      </w:r>
    </w:p>
    <w:p w14:paraId="2204BA11" w14:textId="77777777" w:rsidR="006A690C" w:rsidRPr="004904A9" w:rsidRDefault="006A690C" w:rsidP="006A690C">
      <w:pPr>
        <w:pStyle w:val="A-BulletList-level1"/>
        <w:ind w:left="270"/>
      </w:pPr>
      <w:r>
        <w:t>The liturgy is the official, communal, and public worship of the Church.</w:t>
      </w:r>
    </w:p>
    <w:p w14:paraId="2A62E702" w14:textId="291B9CE6" w:rsidR="006A690C" w:rsidRPr="004904A9" w:rsidRDefault="006A690C" w:rsidP="006A690C">
      <w:pPr>
        <w:pStyle w:val="A-BulletList-level1"/>
        <w:ind w:left="270"/>
      </w:pPr>
      <w:r w:rsidRPr="004904A9">
        <w:t xml:space="preserve">Through the </w:t>
      </w:r>
      <w:r w:rsidR="00BC2D90">
        <w:t>s</w:t>
      </w:r>
      <w:r w:rsidRPr="004904A9">
        <w:t>acraments</w:t>
      </w:r>
      <w:r>
        <w:t>,</w:t>
      </w:r>
      <w:r w:rsidRPr="004904A9">
        <w:t xml:space="preserve"> we encounter Christ</w:t>
      </w:r>
      <w:r>
        <w:t xml:space="preserve"> and are given a door to the life of grace. </w:t>
      </w:r>
    </w:p>
    <w:p w14:paraId="2F45007C" w14:textId="02F1DED3" w:rsidR="006A690C" w:rsidRPr="004904A9" w:rsidRDefault="006A690C" w:rsidP="006A690C">
      <w:pPr>
        <w:pStyle w:val="A-CH"/>
      </w:pPr>
      <w:r w:rsidRPr="004904A9">
        <w:t xml:space="preserve">Option 1: Lesson Plan on the Sacraments </w:t>
      </w:r>
      <w:r>
        <w:br/>
      </w:r>
      <w:r w:rsidRPr="004904A9">
        <w:t>for Seventh-Grade Students</w:t>
      </w:r>
    </w:p>
    <w:p w14:paraId="053056D6" w14:textId="235EF2AE" w:rsidR="006A690C" w:rsidRPr="004904A9" w:rsidRDefault="006A690C" w:rsidP="006A690C">
      <w:pPr>
        <w:pStyle w:val="A-Paragraph-spaceafter"/>
        <w:spacing w:after="60"/>
      </w:pPr>
      <w:r w:rsidRPr="004904A9">
        <w:t>Write a lesson plan for seventh graders that will provide them with an overview of each of the Seven Sacraments. Keep the language simple</w:t>
      </w:r>
      <w:r w:rsidR="00BC2D90">
        <w:t>,</w:t>
      </w:r>
      <w:r w:rsidRPr="004904A9">
        <w:t xml:space="preserve"> and include activities to keep young students’ attention. </w:t>
      </w:r>
      <w:r w:rsidR="003F0E17">
        <w:br/>
      </w:r>
      <w:r w:rsidRPr="004904A9">
        <w:t>Include each of the following elements in your lesson plan:</w:t>
      </w:r>
    </w:p>
    <w:p w14:paraId="2A8015A7" w14:textId="77777777" w:rsidR="006A690C" w:rsidRPr="004904A9" w:rsidRDefault="006A690C" w:rsidP="006A690C">
      <w:pPr>
        <w:pStyle w:val="A-BulletList-level1"/>
        <w:ind w:left="270"/>
      </w:pPr>
      <w:r w:rsidRPr="004904A9">
        <w:t xml:space="preserve">Name the </w:t>
      </w:r>
      <w:r>
        <w:t>s</w:t>
      </w:r>
      <w:r w:rsidRPr="004904A9">
        <w:t xml:space="preserve">acrament and the category of </w:t>
      </w:r>
      <w:r>
        <w:t>s</w:t>
      </w:r>
      <w:r w:rsidRPr="004904A9">
        <w:t>acraments to which it belongs.</w:t>
      </w:r>
    </w:p>
    <w:p w14:paraId="0ECB6D34" w14:textId="77777777" w:rsidR="006A690C" w:rsidRPr="004904A9" w:rsidRDefault="006A690C" w:rsidP="006A690C">
      <w:pPr>
        <w:pStyle w:val="A-BulletList-level1"/>
        <w:ind w:left="270"/>
      </w:pPr>
      <w:r w:rsidRPr="004904A9">
        <w:t>Explain its purpose.</w:t>
      </w:r>
    </w:p>
    <w:p w14:paraId="2D292CF2" w14:textId="77777777" w:rsidR="006A690C" w:rsidRPr="004904A9" w:rsidRDefault="006A690C" w:rsidP="006A690C">
      <w:pPr>
        <w:pStyle w:val="A-BulletList-level1"/>
        <w:ind w:left="270"/>
      </w:pPr>
      <w:r w:rsidRPr="004904A9">
        <w:t xml:space="preserve">Explain the symbols and rituals used for the </w:t>
      </w:r>
      <w:r>
        <w:t>s</w:t>
      </w:r>
      <w:r w:rsidRPr="004904A9">
        <w:t>acrament.</w:t>
      </w:r>
    </w:p>
    <w:p w14:paraId="1FAE1D94" w14:textId="77777777" w:rsidR="006A690C" w:rsidRPr="004904A9" w:rsidRDefault="006A690C" w:rsidP="006A690C">
      <w:pPr>
        <w:pStyle w:val="A-BulletList-level1"/>
        <w:ind w:left="270"/>
      </w:pPr>
      <w:r w:rsidRPr="004904A9">
        <w:t xml:space="preserve">Explain how </w:t>
      </w:r>
      <w:r>
        <w:t>this sacrament</w:t>
      </w:r>
      <w:r w:rsidRPr="004904A9">
        <w:t xml:space="preserve"> relates to Christ’s life.</w:t>
      </w:r>
    </w:p>
    <w:p w14:paraId="75B16C30" w14:textId="77777777" w:rsidR="006A690C" w:rsidRPr="004904A9" w:rsidRDefault="006A690C" w:rsidP="006A690C">
      <w:pPr>
        <w:pStyle w:val="A-BulletList-level1"/>
        <w:ind w:left="270"/>
        <w:rPr>
          <w:rFonts w:cs="Times New Roman"/>
        </w:rPr>
      </w:pPr>
      <w:r w:rsidRPr="004904A9">
        <w:t xml:space="preserve">Explain how Christ works in the Church through this </w:t>
      </w:r>
      <w:r>
        <w:t>s</w:t>
      </w:r>
      <w:r w:rsidRPr="004904A9">
        <w:t>acrament.</w:t>
      </w:r>
    </w:p>
    <w:p w14:paraId="32905AD5" w14:textId="171797F6" w:rsidR="006A690C" w:rsidRPr="004904A9" w:rsidRDefault="006A690C" w:rsidP="006A690C">
      <w:pPr>
        <w:pStyle w:val="A-CH"/>
        <w:rPr>
          <w:rFonts w:cs="Times New Roman"/>
        </w:rPr>
      </w:pPr>
      <w:r w:rsidRPr="004904A9">
        <w:t>Option 2: A</w:t>
      </w:r>
      <w:r>
        <w:t xml:space="preserve"> PowerPoint Presentation on the Liturgical Calendar</w:t>
      </w:r>
    </w:p>
    <w:p w14:paraId="66F97EB5" w14:textId="4EA2C466" w:rsidR="006A690C" w:rsidRDefault="006A690C" w:rsidP="006A690C">
      <w:pPr>
        <w:pStyle w:val="A-Paragraph-spaceafter"/>
      </w:pPr>
      <w:r>
        <w:t>Create a PowerPoint presentation explaining how and why the Church’s liturgical calendar celebrat</w:t>
      </w:r>
      <w:r w:rsidR="00BC2D90">
        <w:t>es</w:t>
      </w:r>
      <w:r>
        <w:t xml:space="preserve"> the Paschal Mystery over the course of the </w:t>
      </w:r>
      <w:r w:rsidR="006624B3">
        <w:t>L</w:t>
      </w:r>
      <w:r>
        <w:t xml:space="preserve">iturgical </w:t>
      </w:r>
      <w:r w:rsidR="006624B3">
        <w:t>Y</w:t>
      </w:r>
      <w:bookmarkStart w:id="0" w:name="_GoBack"/>
      <w:bookmarkEnd w:id="0"/>
      <w:r>
        <w:t>ear.</w:t>
      </w:r>
    </w:p>
    <w:p w14:paraId="0C7EE416" w14:textId="77777777" w:rsidR="006A690C" w:rsidRDefault="006A690C" w:rsidP="006A690C">
      <w:pPr>
        <w:pStyle w:val="A-Paragraph-spaceafter"/>
        <w:spacing w:after="60"/>
      </w:pPr>
      <w:r>
        <w:t>Your presentation should include the following:</w:t>
      </w:r>
    </w:p>
    <w:p w14:paraId="7B00DCE8" w14:textId="77777777" w:rsidR="006A690C" w:rsidRDefault="006A690C" w:rsidP="006A690C">
      <w:pPr>
        <w:pStyle w:val="A-BulletList-level1"/>
        <w:ind w:left="270"/>
      </w:pPr>
      <w:r>
        <w:t>the enduring understanding that applies to the liturgy</w:t>
      </w:r>
    </w:p>
    <w:p w14:paraId="6B27A3F8" w14:textId="60D63A43" w:rsidR="006A690C" w:rsidRDefault="006A690C" w:rsidP="006A690C">
      <w:pPr>
        <w:pStyle w:val="A-BulletList-level1"/>
        <w:ind w:left="270"/>
      </w:pPr>
      <w:r>
        <w:t xml:space="preserve">how celebrating different liturgical seasons helps the Christian community to connect with </w:t>
      </w:r>
      <w:r w:rsidR="003F0E17">
        <w:br/>
      </w:r>
      <w:r>
        <w:t>different aspects of the Paschal Mystery</w:t>
      </w:r>
    </w:p>
    <w:p w14:paraId="6ACA4C50" w14:textId="77777777" w:rsidR="006A690C" w:rsidRDefault="006A690C" w:rsidP="006A690C">
      <w:pPr>
        <w:pStyle w:val="A-BulletList-level1"/>
        <w:ind w:left="270"/>
      </w:pPr>
      <w:r>
        <w:t>how “liturgical time” is different from the calendar year</w:t>
      </w:r>
    </w:p>
    <w:p w14:paraId="6DDE9691" w14:textId="1586144E" w:rsidR="006A690C" w:rsidRPr="004904A9" w:rsidRDefault="006A690C" w:rsidP="006A690C">
      <w:pPr>
        <w:pStyle w:val="A-BulletList-level1"/>
        <w:ind w:left="270"/>
      </w:pPr>
      <w:r>
        <w:t xml:space="preserve">how the Liturgical Year, as each day and feast is celebrated, brings the past into the present </w:t>
      </w:r>
      <w:r w:rsidR="003F0E17">
        <w:br/>
      </w:r>
      <w:r>
        <w:t>moment, and connects us with future hope</w:t>
      </w:r>
    </w:p>
    <w:p w14:paraId="2DFEBE43" w14:textId="4998670A" w:rsidR="006D7703" w:rsidRDefault="006D7703" w:rsidP="00436CAD">
      <w:pPr>
        <w:pStyle w:val="A-AnswerKey-EssayAnswers-indent"/>
        <w:ind w:left="0" w:firstLine="0"/>
      </w:pPr>
    </w:p>
    <w:sectPr w:rsidR="006D7703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6CF6A" w14:textId="77777777" w:rsidR="00781E9A" w:rsidRDefault="00781E9A" w:rsidP="004D0079">
      <w:r>
        <w:separator/>
      </w:r>
    </w:p>
    <w:p w14:paraId="31400D65" w14:textId="77777777" w:rsidR="00781E9A" w:rsidRDefault="00781E9A"/>
  </w:endnote>
  <w:endnote w:type="continuationSeparator" w:id="0">
    <w:p w14:paraId="416F0CE9" w14:textId="77777777" w:rsidR="00781E9A" w:rsidRDefault="00781E9A" w:rsidP="004D0079">
      <w:r>
        <w:continuationSeparator/>
      </w:r>
    </w:p>
    <w:p w14:paraId="5C4F11A6" w14:textId="77777777" w:rsidR="00781E9A" w:rsidRDefault="00781E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9B29D3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A690C" w:rsidRPr="006A690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TX006772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9B29D3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A690C" w:rsidRPr="006A690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TX006772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910254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A690C" w:rsidRPr="006A690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TX006772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910254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A690C" w:rsidRPr="006A690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TX006772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31B19" w14:textId="77777777" w:rsidR="00781E9A" w:rsidRDefault="00781E9A" w:rsidP="004D0079">
      <w:r>
        <w:separator/>
      </w:r>
    </w:p>
    <w:p w14:paraId="1FD357F7" w14:textId="77777777" w:rsidR="00781E9A" w:rsidRDefault="00781E9A"/>
  </w:footnote>
  <w:footnote w:type="continuationSeparator" w:id="0">
    <w:p w14:paraId="4B084676" w14:textId="77777777" w:rsidR="00781E9A" w:rsidRDefault="00781E9A" w:rsidP="004D0079">
      <w:r>
        <w:continuationSeparator/>
      </w:r>
    </w:p>
    <w:p w14:paraId="1783E806" w14:textId="77777777" w:rsidR="00781E9A" w:rsidRDefault="00781E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27CD7"/>
    <w:multiLevelType w:val="hybridMultilevel"/>
    <w:tmpl w:val="4F723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538A1"/>
    <w:multiLevelType w:val="hybridMultilevel"/>
    <w:tmpl w:val="500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F873B59"/>
    <w:multiLevelType w:val="hybridMultilevel"/>
    <w:tmpl w:val="1654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4"/>
  </w:num>
  <w:num w:numId="11">
    <w:abstractNumId w:val="6"/>
  </w:num>
  <w:num w:numId="12">
    <w:abstractNumId w:val="5"/>
  </w:num>
  <w:num w:numId="13">
    <w:abstractNumId w:val="2"/>
  </w:num>
  <w:num w:numId="14">
    <w:abstractNumId w:val="15"/>
  </w:num>
  <w:num w:numId="15">
    <w:abstractNumId w:val="13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0E17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851C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24B3"/>
    <w:rsid w:val="00670AE9"/>
    <w:rsid w:val="006845FE"/>
    <w:rsid w:val="006907E3"/>
    <w:rsid w:val="0069306F"/>
    <w:rsid w:val="00693D85"/>
    <w:rsid w:val="006A5B02"/>
    <w:rsid w:val="006A690C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1E9A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2D90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78F2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3AB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6A690C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6A690C"/>
    <w:rPr>
      <w:rFonts w:ascii="Arial" w:eastAsia="Calibri" w:hAnsi="Arial" w:cs="Arial"/>
      <w:sz w:val="20"/>
      <w:szCs w:val="24"/>
    </w:rPr>
  </w:style>
  <w:style w:type="paragraph" w:customStyle="1" w:styleId="A-BulletList-withspaceafter">
    <w:name w:val="A- Bullet List - with space after"/>
    <w:basedOn w:val="Normal"/>
    <w:qFormat/>
    <w:rsid w:val="006A690C"/>
    <w:pPr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42260-CDD6-2B48-AA62-FB7DFB01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182</cp:revision>
  <cp:lastPrinted>2018-04-06T18:09:00Z</cp:lastPrinted>
  <dcterms:created xsi:type="dcterms:W3CDTF">2011-05-03T23:25:00Z</dcterms:created>
  <dcterms:modified xsi:type="dcterms:W3CDTF">2020-12-14T20:04:00Z</dcterms:modified>
</cp:coreProperties>
</file>